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55" w:rsidRPr="00D14955" w:rsidRDefault="00D14955" w:rsidP="00D14955">
      <w:pPr>
        <w:shd w:val="clear" w:color="auto" w:fill="FFFFFF"/>
        <w:spacing w:after="376" w:line="451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5"/>
          <w:kern w:val="36"/>
          <w:sz w:val="40"/>
          <w:szCs w:val="40"/>
          <w:lang w:eastAsia="ru-RU"/>
        </w:rPr>
      </w:pPr>
      <w:r w:rsidRPr="00D14955">
        <w:rPr>
          <w:rFonts w:ascii="Arial" w:eastAsia="Times New Roman" w:hAnsi="Arial" w:cs="Arial"/>
          <w:color w:val="3B4256"/>
          <w:spacing w:val="-5"/>
          <w:kern w:val="36"/>
          <w:sz w:val="40"/>
          <w:szCs w:val="40"/>
          <w:lang w:eastAsia="ru-RU"/>
        </w:rPr>
        <w:t>Опасности отопительного сезона</w:t>
      </w:r>
    </w:p>
    <w:p w:rsidR="00D14955" w:rsidRPr="00D14955" w:rsidRDefault="00D14955" w:rsidP="00D14955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 xml:space="preserve">Перед началом отопительного сезона печи, котельные, </w:t>
      </w:r>
      <w:proofErr w:type="spellStart"/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теплогенераторные</w:t>
      </w:r>
      <w:proofErr w:type="spellEnd"/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 xml:space="preserve"> и калориферные установки, другие отопительные приборы и системы должны быть проверены и отремонтированы. Неисправные печи другие отопительные приборы к эксплуатации не допускаются.</w:t>
      </w:r>
    </w:p>
    <w:p w:rsidR="00D14955" w:rsidRPr="00D14955" w:rsidRDefault="00D14955" w:rsidP="00D14955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Очистку дымоходов и печей от сажи необходимо проводить перед началом, а также в течение всего отопительного сезона. При эксплуатации печного отопления запрещается:</w:t>
      </w:r>
    </w:p>
    <w:p w:rsidR="00D14955" w:rsidRPr="00D14955" w:rsidRDefault="00D14955" w:rsidP="00D14955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-оставлять без присмотра топящиеся печи, а также поручать надзор за ними малолетним детям;</w:t>
      </w:r>
    </w:p>
    <w:p w:rsidR="00D14955" w:rsidRPr="00D14955" w:rsidRDefault="00D14955" w:rsidP="00D14955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 xml:space="preserve">- располагать топливо, другие горючие вещества и материалы на </w:t>
      </w:r>
      <w:proofErr w:type="spellStart"/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предтопочном</w:t>
      </w:r>
      <w:proofErr w:type="spellEnd"/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 xml:space="preserve"> листе;</w:t>
      </w:r>
    </w:p>
    <w:p w:rsidR="00D14955" w:rsidRPr="00D14955" w:rsidRDefault="00D14955" w:rsidP="00D14955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- применять для розжига печей бензин, керосин, дизельное топливо и др. ЛВЖ и ГЖ;</w:t>
      </w:r>
    </w:p>
    <w:p w:rsidR="00D14955" w:rsidRPr="00D14955" w:rsidRDefault="00D14955" w:rsidP="00D14955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- топить углем, коксом и газом печи, не предназначенных для этих видов топлива;</w:t>
      </w:r>
    </w:p>
    <w:p w:rsidR="00D14955" w:rsidRPr="00D14955" w:rsidRDefault="00D14955" w:rsidP="00D14955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- производить топку печей во время проведения в помещениях собраний и др. массовых мероприятий;</w:t>
      </w:r>
    </w:p>
    <w:p w:rsidR="00D14955" w:rsidRPr="00D14955" w:rsidRDefault="00D14955" w:rsidP="00D14955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- использовать вентиляционные и газовые каналы в качестве дымоходов;</w:t>
      </w:r>
    </w:p>
    <w:p w:rsidR="00D14955" w:rsidRPr="00D14955" w:rsidRDefault="00D14955" w:rsidP="00D14955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- перекаливать печи.</w:t>
      </w:r>
    </w:p>
    <w:p w:rsidR="00D14955" w:rsidRPr="00D14955" w:rsidRDefault="00D14955" w:rsidP="00D14955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Зола и шлак, выгребаемые из топок, должны быть залиты водой и удалены в специально отведенное для них безопасное место.</w:t>
      </w:r>
    </w:p>
    <w:p w:rsidR="00D14955" w:rsidRPr="00D14955" w:rsidRDefault="00D14955" w:rsidP="00D14955">
      <w:pPr>
        <w:shd w:val="clear" w:color="auto" w:fill="FFFFFF"/>
        <w:spacing w:after="250"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Установка металлических печей, не отвечающих требованиям пожарной безопасности, не допускается. При установке временных металлических и др. печей заводского изготовления в помещениях общежитий, административных, общественных и вспомогательных зданий предприятий, в жилых домах должны выполняться указания (инструкции) предприяти</w:t>
      </w:r>
      <w:proofErr w:type="gramStart"/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>й-</w:t>
      </w:r>
      <w:proofErr w:type="gramEnd"/>
      <w:r w:rsidRPr="00D14955">
        <w:rPr>
          <w:rFonts w:ascii="Arial" w:eastAsia="Times New Roman" w:hAnsi="Arial" w:cs="Arial"/>
          <w:color w:val="3B4256"/>
          <w:sz w:val="20"/>
          <w:szCs w:val="20"/>
          <w:lang w:eastAsia="ru-RU"/>
        </w:rPr>
        <w:t xml:space="preserve"> изготовителей этих видов продукции, а также требования норм проектирования, предъявляемые к системам отопления.</w:t>
      </w:r>
    </w:p>
    <w:p w:rsidR="00D14955" w:rsidRPr="00D14955" w:rsidRDefault="00D14955" w:rsidP="00D14955">
      <w:pPr>
        <w:shd w:val="clear" w:color="auto" w:fill="FFFFFF"/>
        <w:spacing w:line="326" w:lineRule="atLeast"/>
        <w:textAlignment w:val="baseline"/>
        <w:rPr>
          <w:rFonts w:ascii="Arial" w:eastAsia="Times New Roman" w:hAnsi="Arial" w:cs="Arial"/>
          <w:color w:val="3B4256"/>
          <w:sz w:val="20"/>
          <w:szCs w:val="20"/>
          <w:lang w:eastAsia="ru-RU"/>
        </w:rPr>
      </w:pPr>
      <w:r w:rsidRPr="00D14955">
        <w:rPr>
          <w:rFonts w:ascii="inherit" w:eastAsia="Times New Roman" w:hAnsi="inherit" w:cs="Arial"/>
          <w:b/>
          <w:bCs/>
          <w:color w:val="3B4256"/>
          <w:sz w:val="20"/>
          <w:szCs w:val="20"/>
          <w:bdr w:val="none" w:sz="0" w:space="0" w:color="auto" w:frame="1"/>
          <w:lang w:eastAsia="ru-RU"/>
        </w:rPr>
        <w:t>Помните! Соблюдение правил пожарной безопасности может служить надежной гарантией от огненного бедствия!</w:t>
      </w:r>
    </w:p>
    <w:p w:rsidR="00877767" w:rsidRDefault="00877767"/>
    <w:sectPr w:rsidR="00877767" w:rsidSect="00877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955"/>
    <w:rsid w:val="00877767"/>
    <w:rsid w:val="00D1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67"/>
  </w:style>
  <w:style w:type="paragraph" w:styleId="1">
    <w:name w:val="heading 1"/>
    <w:basedOn w:val="a"/>
    <w:link w:val="10"/>
    <w:uiPriority w:val="9"/>
    <w:qFormat/>
    <w:rsid w:val="00D149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9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59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>*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2023-10-20T06:58:00Z</dcterms:created>
  <dcterms:modified xsi:type="dcterms:W3CDTF">2023-10-20T06:59:00Z</dcterms:modified>
</cp:coreProperties>
</file>